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6D" w:rsidRDefault="0082236D">
      <w:pPr>
        <w:tabs>
          <w:tab w:val="left" w:pos="2715"/>
          <w:tab w:val="center" w:pos="534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  <w:bCs/>
        </w:rPr>
      </w:pPr>
      <w:r>
        <w:rPr>
          <w:b/>
          <w:bCs/>
          <w:sz w:val="24"/>
          <w:szCs w:val="24"/>
        </w:rPr>
        <w:t>Referral to Women</w:t>
      </w:r>
      <w:r w:rsidR="00EF6F58">
        <w:rPr>
          <w:b/>
          <w:bCs/>
          <w:sz w:val="24"/>
          <w:szCs w:val="24"/>
        </w:rPr>
        <w:t>’s and Children’s Hospital Outp</w:t>
      </w:r>
      <w:r>
        <w:rPr>
          <w:b/>
          <w:bCs/>
          <w:sz w:val="24"/>
          <w:szCs w:val="24"/>
        </w:rPr>
        <w:t>atient Department</w:t>
      </w:r>
    </w:p>
    <w:p w:rsidR="0082236D" w:rsidRDefault="0082236D">
      <w:pPr>
        <w:pStyle w:val="Normal0"/>
        <w:rPr>
          <w:b/>
          <w:bCs/>
          <w:color w:val="FF0000"/>
          <w:sz w:val="20"/>
          <w:szCs w:val="20"/>
        </w:rPr>
      </w:pPr>
    </w:p>
    <w:p w:rsidR="0082236D" w:rsidRDefault="0082236D">
      <w:pPr>
        <w:pStyle w:val="Normal0"/>
        <w:rPr>
          <w:b/>
          <w:bCs/>
          <w:color w:val="FF0000"/>
          <w:sz w:val="20"/>
          <w:szCs w:val="20"/>
        </w:rPr>
      </w:pPr>
      <w:r>
        <w:rPr>
          <w:b/>
          <w:bCs/>
          <w:color w:val="0000FF"/>
          <w:sz w:val="22"/>
          <w:szCs w:val="22"/>
        </w:rPr>
        <w:t>Client Details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120"/>
        <w:gridCol w:w="1560"/>
        <w:gridCol w:w="1560"/>
        <w:gridCol w:w="3120"/>
      </w:tblGrid>
      <w:tr w:rsidR="0082236D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Surname: </w:t>
            </w:r>
            <w:r>
              <w:rPr>
                <w:color w:val="000000"/>
                <w:sz w:val="20"/>
                <w:szCs w:val="20"/>
              </w:rPr>
              <w:t>&lt;</w:t>
            </w:r>
            <w:proofErr w:type="spellStart"/>
            <w:r>
              <w:rPr>
                <w:color w:val="000000"/>
                <w:sz w:val="20"/>
                <w:szCs w:val="20"/>
              </w:rPr>
              <w:t>PtSurname</w:t>
            </w:r>
            <w:proofErr w:type="spellEnd"/>
            <w:r>
              <w:rPr>
                <w:color w:val="000000"/>
                <w:sz w:val="20"/>
                <w:szCs w:val="20"/>
              </w:rPr>
              <w:t>&gt;</w:t>
            </w:r>
          </w:p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236D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First Name:</w:t>
            </w:r>
            <w:r>
              <w:rPr>
                <w:color w:val="000000"/>
                <w:sz w:val="20"/>
                <w:szCs w:val="20"/>
              </w:rPr>
              <w:t xml:space="preserve"> &lt;</w:t>
            </w:r>
            <w:proofErr w:type="spellStart"/>
            <w:r>
              <w:rPr>
                <w:color w:val="000000"/>
                <w:sz w:val="20"/>
                <w:szCs w:val="20"/>
              </w:rPr>
              <w:t>PtFirstName</w:t>
            </w:r>
            <w:proofErr w:type="spellEnd"/>
            <w:r>
              <w:rPr>
                <w:color w:val="000000"/>
                <w:sz w:val="20"/>
                <w:szCs w:val="20"/>
              </w:rPr>
              <w:t>&gt;</w:t>
            </w:r>
          </w:p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Middle Name/s: </w:t>
            </w:r>
            <w:r>
              <w:rPr>
                <w:color w:val="000000"/>
                <w:sz w:val="20"/>
                <w:szCs w:val="20"/>
              </w:rPr>
              <w:t>&lt;</w:t>
            </w:r>
            <w:proofErr w:type="spellStart"/>
            <w:r>
              <w:rPr>
                <w:color w:val="000000"/>
                <w:sz w:val="20"/>
                <w:szCs w:val="20"/>
              </w:rPr>
              <w:t>PtMidName</w:t>
            </w:r>
            <w:proofErr w:type="spellEnd"/>
            <w:r>
              <w:rPr>
                <w:color w:val="000000"/>
                <w:sz w:val="20"/>
                <w:szCs w:val="20"/>
              </w:rPr>
              <w:t>&gt;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236D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Date of Birth:</w:t>
            </w:r>
            <w:r>
              <w:rPr>
                <w:color w:val="000000"/>
                <w:sz w:val="18"/>
                <w:szCs w:val="18"/>
              </w:rPr>
              <w:t xml:space="preserve"> &lt;</w:t>
            </w:r>
            <w:proofErr w:type="spellStart"/>
            <w:r>
              <w:rPr>
                <w:color w:val="000000"/>
                <w:sz w:val="18"/>
                <w:szCs w:val="18"/>
              </w:rPr>
              <w:t>PtDoB</w:t>
            </w:r>
            <w:proofErr w:type="spellEnd"/>
            <w:r>
              <w:rPr>
                <w:color w:val="000000"/>
                <w:sz w:val="18"/>
                <w:szCs w:val="18"/>
              </w:rPr>
              <w:t>&gt;</w:t>
            </w:r>
            <w:r w:rsidR="00F7090C">
              <w:rPr>
                <w:color w:val="000000"/>
                <w:sz w:val="18"/>
                <w:szCs w:val="18"/>
              </w:rPr>
              <w:t xml:space="preserve"> </w:t>
            </w:r>
            <w:r w:rsidR="00F7090C" w:rsidRPr="00F7090C">
              <w:rPr>
                <w:b/>
                <w:color w:val="000000"/>
                <w:sz w:val="18"/>
                <w:szCs w:val="18"/>
              </w:rPr>
              <w:t>AGE</w:t>
            </w:r>
            <w:r w:rsidR="00F7090C">
              <w:rPr>
                <w:color w:val="000000"/>
                <w:sz w:val="18"/>
                <w:szCs w:val="18"/>
              </w:rPr>
              <w:t>:</w:t>
            </w:r>
          </w:p>
          <w:p w:rsidR="0082236D" w:rsidRDefault="0082236D">
            <w:pPr>
              <w:pStyle w:val="Normal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Gender: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color w:val="000000"/>
                <w:sz w:val="18"/>
                <w:szCs w:val="18"/>
              </w:rPr>
              <w:t>PtSex</w:t>
            </w:r>
            <w:proofErr w:type="spellEnd"/>
            <w:r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WCH UR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(if known): </w:t>
            </w:r>
            <w:hyperlink w:anchor="BPSFIELD|C|10|||" w:history="1">
              <w:r>
                <w:rPr>
                  <w:color w:val="000000"/>
                  <w:sz w:val="18"/>
                  <w:szCs w:val="18"/>
                </w:rPr>
                <w:t>&lt;WCH UR (if known</w:t>
              </w:r>
              <w:proofErr w:type="gramStart"/>
              <w:r>
                <w:rPr>
                  <w:color w:val="000000"/>
                  <w:sz w:val="18"/>
                  <w:szCs w:val="18"/>
                </w:rPr>
                <w:t>):</w:t>
              </w:r>
              <w:proofErr w:type="gramEnd"/>
              <w:r>
                <w:rPr>
                  <w:color w:val="000000"/>
                  <w:sz w:val="18"/>
                  <w:szCs w:val="18"/>
                </w:rPr>
                <w:t>&gt;</w:t>
              </w:r>
            </w:hyperlink>
          </w:p>
        </w:tc>
      </w:tr>
      <w:tr w:rsidR="0082236D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Address: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color w:val="000000"/>
                <w:sz w:val="18"/>
                <w:szCs w:val="18"/>
              </w:rPr>
              <w:t>PtAddress</w:t>
            </w:r>
            <w:proofErr w:type="spellEnd"/>
            <w:r>
              <w:rPr>
                <w:color w:val="000000"/>
                <w:sz w:val="18"/>
                <w:szCs w:val="18"/>
              </w:rPr>
              <w:t>&gt;</w:t>
            </w:r>
          </w:p>
          <w:p w:rsidR="0082236D" w:rsidRDefault="0082236D">
            <w:pPr>
              <w:pStyle w:val="Normal0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82236D"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Suburb: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color w:val="000000"/>
                <w:sz w:val="18"/>
                <w:szCs w:val="18"/>
              </w:rPr>
              <w:t>PtCity</w:t>
            </w:r>
            <w:proofErr w:type="spellEnd"/>
            <w:r>
              <w:rPr>
                <w:color w:val="000000"/>
                <w:sz w:val="18"/>
                <w:szCs w:val="18"/>
              </w:rPr>
              <w:t>&gt;</w:t>
            </w:r>
          </w:p>
          <w:p w:rsidR="00D54481" w:rsidRDefault="00D54481">
            <w:pPr>
              <w:pStyle w:val="Normal0"/>
              <w:rPr>
                <w:color w:val="000000"/>
                <w:sz w:val="18"/>
                <w:szCs w:val="18"/>
              </w:rPr>
            </w:pPr>
          </w:p>
          <w:p w:rsidR="0082236D" w:rsidRDefault="0082236D" w:rsidP="00D54481">
            <w:pPr>
              <w:pStyle w:val="Normal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Postcode: </w:t>
            </w:r>
            <w:r>
              <w:rPr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color w:val="000000"/>
                <w:sz w:val="18"/>
                <w:szCs w:val="18"/>
              </w:rPr>
              <w:t>PtPostcode</w:t>
            </w:r>
            <w:proofErr w:type="spellEnd"/>
            <w:r>
              <w:rPr>
                <w:color w:val="000000"/>
                <w:sz w:val="18"/>
                <w:szCs w:val="18"/>
              </w:rPr>
              <w:t>&gt;</w:t>
            </w:r>
          </w:p>
          <w:p w:rsidR="00D54481" w:rsidRDefault="00D54481">
            <w:pPr>
              <w:pStyle w:val="Normal0"/>
              <w:rPr>
                <w:color w:val="000000"/>
                <w:sz w:val="18"/>
                <w:szCs w:val="18"/>
              </w:rPr>
            </w:pPr>
          </w:p>
          <w:p w:rsidR="00D54481" w:rsidRDefault="00D54481">
            <w:pPr>
              <w:pStyle w:val="Normal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236D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Is the client of Aboriginal or Torres Strait Islander origin?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hyperlink w:anchor="BPSFIELD|L|SINGLE||||No|Yes, Aboriginal|Yes, Torres Strait Islander|Yes, Aboriginal &amp; Torres Strait Islander" w:history="1">
              <w:r>
                <w:rPr>
                  <w:color w:val="000000"/>
                  <w:sz w:val="18"/>
                  <w:szCs w:val="18"/>
                </w:rPr>
                <w:t>&lt;Is the client of Aboriginal or Torres Strait Islander origin&gt;</w:t>
              </w:r>
            </w:hyperlink>
          </w:p>
          <w:p w:rsidR="0082236D" w:rsidRDefault="0082236D">
            <w:pPr>
              <w:pStyle w:val="Normal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236D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Is this client under the Guardianship of the Minister?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hyperlink w:anchor="BPSFIELD|L|SINGLE||||Yes|No" w:history="1">
              <w:r>
                <w:rPr>
                  <w:color w:val="000000"/>
                  <w:sz w:val="18"/>
                  <w:szCs w:val="18"/>
                </w:rPr>
                <w:t>&lt;Is this client under the Guardianship of the Minister?&gt;</w:t>
              </w:r>
            </w:hyperlink>
          </w:p>
          <w:p w:rsidR="0082236D" w:rsidRDefault="0082236D">
            <w:pPr>
              <w:pStyle w:val="Normal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236D"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A24" w:rsidRDefault="0082236D" w:rsidP="00670388">
            <w:pPr>
              <w:pStyle w:val="Normal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Is an interpreter required?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hyperlink w:anchor="BPSFIELD|L|SINGLE||||No|Yes, if yes please state language" w:history="1">
              <w:r>
                <w:rPr>
                  <w:color w:val="000000"/>
                  <w:sz w:val="18"/>
                  <w:szCs w:val="18"/>
                </w:rPr>
                <w:t>&lt;Is an interpreter required?&gt;</w:t>
              </w:r>
            </w:hyperlink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If yes, please state language: </w:t>
            </w:r>
          </w:p>
        </w:tc>
      </w:tr>
    </w:tbl>
    <w:p w:rsidR="0082236D" w:rsidRDefault="0082236D">
      <w:pPr>
        <w:pStyle w:val="Normal0"/>
        <w:rPr>
          <w:b/>
          <w:bCs/>
          <w:color w:val="000000"/>
          <w:sz w:val="22"/>
          <w:szCs w:val="22"/>
        </w:rPr>
      </w:pPr>
    </w:p>
    <w:p w:rsidR="00AC4F76" w:rsidRPr="00670388" w:rsidRDefault="0082236D" w:rsidP="009D3D91">
      <w:pPr>
        <w:pStyle w:val="Normal0"/>
        <w:jc w:val="center"/>
        <w:rPr>
          <w:b/>
          <w:color w:val="000000"/>
          <w:sz w:val="32"/>
          <w:szCs w:val="32"/>
        </w:rPr>
      </w:pPr>
      <w:r w:rsidRPr="00670388">
        <w:rPr>
          <w:b/>
          <w:bCs/>
          <w:color w:val="0000FF"/>
          <w:sz w:val="32"/>
          <w:szCs w:val="32"/>
        </w:rPr>
        <w:t>Referral information</w:t>
      </w:r>
    </w:p>
    <w:p w:rsidR="0082236D" w:rsidRDefault="00D54481" w:rsidP="009D3D91">
      <w:pPr>
        <w:pStyle w:val="Normal0"/>
        <w:jc w:val="center"/>
        <w:rPr>
          <w:b/>
          <w:color w:val="FF0000"/>
          <w:sz w:val="22"/>
          <w:szCs w:val="22"/>
        </w:rPr>
      </w:pPr>
      <w:r w:rsidRPr="009D3D91">
        <w:rPr>
          <w:b/>
          <w:color w:val="FF0000"/>
          <w:sz w:val="22"/>
          <w:szCs w:val="22"/>
        </w:rPr>
        <w:t xml:space="preserve">Elective Gynaecology Surgeries/procedures unable to accommodate Patients </w:t>
      </w:r>
      <w:r w:rsidR="00AC4F76" w:rsidRPr="009D3D91">
        <w:rPr>
          <w:b/>
          <w:color w:val="FF0000"/>
          <w:sz w:val="22"/>
          <w:szCs w:val="22"/>
        </w:rPr>
        <w:t xml:space="preserve">at WCH </w:t>
      </w:r>
      <w:r w:rsidRPr="009D3D91">
        <w:rPr>
          <w:b/>
          <w:color w:val="FF0000"/>
          <w:sz w:val="22"/>
          <w:szCs w:val="22"/>
        </w:rPr>
        <w:t xml:space="preserve">with BMI over 45 and/or </w:t>
      </w:r>
      <w:r w:rsidR="005D5D5B" w:rsidRPr="009D3D91">
        <w:rPr>
          <w:b/>
          <w:color w:val="FF0000"/>
          <w:sz w:val="22"/>
          <w:szCs w:val="22"/>
        </w:rPr>
        <w:t xml:space="preserve">age </w:t>
      </w:r>
      <w:r w:rsidRPr="009D3D91">
        <w:rPr>
          <w:b/>
          <w:color w:val="FF0000"/>
          <w:sz w:val="22"/>
          <w:szCs w:val="22"/>
        </w:rPr>
        <w:t xml:space="preserve">70yrs </w:t>
      </w:r>
      <w:r w:rsidR="005D5D5B" w:rsidRPr="009D3D91">
        <w:rPr>
          <w:b/>
          <w:color w:val="FF0000"/>
          <w:sz w:val="22"/>
          <w:szCs w:val="22"/>
        </w:rPr>
        <w:t>or older</w:t>
      </w:r>
      <w:r w:rsidR="00AC4F76" w:rsidRPr="009D3D91">
        <w:rPr>
          <w:b/>
          <w:color w:val="FF0000"/>
          <w:sz w:val="22"/>
          <w:szCs w:val="22"/>
        </w:rPr>
        <w:t>.</w:t>
      </w:r>
      <w:r w:rsidR="002F7D5D" w:rsidRPr="009D3D91">
        <w:rPr>
          <w:b/>
          <w:color w:val="FF0000"/>
          <w:sz w:val="22"/>
          <w:szCs w:val="22"/>
        </w:rPr>
        <w:t xml:space="preserve"> </w:t>
      </w:r>
      <w:r w:rsidR="00751A45">
        <w:rPr>
          <w:b/>
          <w:color w:val="FF0000"/>
          <w:sz w:val="22"/>
          <w:szCs w:val="22"/>
        </w:rPr>
        <w:t xml:space="preserve">Please </w:t>
      </w:r>
      <w:r w:rsidR="002F7D5D" w:rsidRPr="009D3D91">
        <w:rPr>
          <w:b/>
          <w:color w:val="FF0000"/>
          <w:sz w:val="22"/>
          <w:szCs w:val="22"/>
        </w:rPr>
        <w:t>refer to alternate service.</w:t>
      </w:r>
    </w:p>
    <w:p w:rsidR="009D3D91" w:rsidRDefault="009D3D91" w:rsidP="009D3D91">
      <w:pPr>
        <w:pStyle w:val="Normal0"/>
        <w:jc w:val="center"/>
        <w:rPr>
          <w:b/>
          <w:color w:val="FF0000"/>
          <w:sz w:val="22"/>
          <w:szCs w:val="22"/>
        </w:rPr>
      </w:pPr>
    </w:p>
    <w:p w:rsidR="009D3D91" w:rsidRPr="009D3D91" w:rsidRDefault="009D3D91" w:rsidP="009D3D91">
      <w:pPr>
        <w:pStyle w:val="Normal0"/>
        <w:rPr>
          <w:b/>
          <w:sz w:val="18"/>
          <w:szCs w:val="18"/>
        </w:rPr>
      </w:pPr>
      <w:r w:rsidRPr="009D3D91">
        <w:rPr>
          <w:b/>
          <w:sz w:val="18"/>
          <w:szCs w:val="18"/>
        </w:rPr>
        <w:t>Referral Guidelines</w:t>
      </w:r>
    </w:p>
    <w:p w:rsidR="009D3D91" w:rsidRPr="009D3D91" w:rsidRDefault="00785ED8" w:rsidP="009D3D91">
      <w:pPr>
        <w:pStyle w:val="Normal0"/>
        <w:rPr>
          <w:sz w:val="18"/>
          <w:szCs w:val="18"/>
        </w:rPr>
      </w:pPr>
      <w:hyperlink r:id="rId6" w:history="1">
        <w:r w:rsidRPr="00BD0F6C">
          <w:rPr>
            <w:rStyle w:val="Hyperlink"/>
            <w:rFonts w:cs="Arial"/>
            <w:sz w:val="18"/>
            <w:szCs w:val="18"/>
          </w:rPr>
          <w:t>https://cdn.wchn.sa.gov.au/downloads/WCH/professionals/referral-guidelines/Gynaecology-Referral-Guidelines.pdf</w:t>
        </w:r>
      </w:hyperlink>
    </w:p>
    <w:p w:rsidR="002F7D5D" w:rsidRDefault="002F7D5D">
      <w:pPr>
        <w:pStyle w:val="Normal0"/>
        <w:rPr>
          <w:b/>
          <w:bCs/>
          <w:color w:val="0000FF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2236D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 w:rsidP="00D54481">
            <w:pPr>
              <w:pStyle w:val="Normal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Length/Duration of Referral: </w:t>
            </w:r>
            <w:hyperlink w:anchor="BPSFIELD|P|10||||12 Months|Opinion|Indefinite|Other, if other please state duration" w:history="1">
              <w:r>
                <w:rPr>
                  <w:color w:val="000000"/>
                  <w:sz w:val="18"/>
                  <w:szCs w:val="18"/>
                </w:rPr>
                <w:t>&lt;Length/Duration of Referral&gt;</w:t>
              </w:r>
            </w:hyperlink>
          </w:p>
          <w:p w:rsidR="00175A94" w:rsidRDefault="00175A94" w:rsidP="00D54481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236D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Dear,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Clinic</w:t>
            </w:r>
          </w:p>
        </w:tc>
      </w:tr>
    </w:tbl>
    <w:p w:rsidR="0082236D" w:rsidRDefault="0082236D">
      <w:pPr>
        <w:pStyle w:val="Normal0"/>
        <w:rPr>
          <w:sz w:val="16"/>
          <w:szCs w:val="16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360"/>
      </w:tblGrid>
      <w:tr w:rsidR="0082236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Current Medical Problem/s </w:t>
            </w:r>
            <w:r>
              <w:rPr>
                <w:i/>
                <w:iCs/>
                <w:sz w:val="16"/>
                <w:szCs w:val="16"/>
              </w:rPr>
              <w:t xml:space="preserve">Please provide information of the presenting issue and forward any </w:t>
            </w:r>
            <w:r w:rsidRPr="00AC4F76">
              <w:rPr>
                <w:b/>
                <w:i/>
                <w:iCs/>
                <w:sz w:val="16"/>
                <w:szCs w:val="16"/>
              </w:rPr>
              <w:t>pathology and x-ray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C4F76">
              <w:rPr>
                <w:b/>
                <w:i/>
                <w:iCs/>
                <w:sz w:val="16"/>
                <w:szCs w:val="16"/>
              </w:rPr>
              <w:t xml:space="preserve">reports </w:t>
            </w:r>
            <w:r>
              <w:rPr>
                <w:i/>
                <w:iCs/>
                <w:sz w:val="16"/>
                <w:szCs w:val="16"/>
              </w:rPr>
              <w:t>that will assist us to determine the priority assigned to the client.</w:t>
            </w:r>
          </w:p>
          <w:p w:rsidR="0082236D" w:rsidRDefault="0082236D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proofErr w:type="spellStart"/>
            <w:r>
              <w:rPr>
                <w:sz w:val="18"/>
                <w:szCs w:val="18"/>
              </w:rPr>
              <w:t>TodaysVisit</w:t>
            </w:r>
            <w:proofErr w:type="spellEnd"/>
            <w:r>
              <w:rPr>
                <w:sz w:val="18"/>
                <w:szCs w:val="18"/>
              </w:rPr>
              <w:t>&gt;</w:t>
            </w:r>
          </w:p>
          <w:p w:rsidR="0082236D" w:rsidRDefault="0082236D" w:rsidP="009D3D91">
            <w:pPr>
              <w:pStyle w:val="Normal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&lt;</w:t>
            </w:r>
            <w:proofErr w:type="spellStart"/>
            <w:r>
              <w:rPr>
                <w:sz w:val="18"/>
                <w:szCs w:val="18"/>
              </w:rPr>
              <w:t>VisitReason</w:t>
            </w:r>
            <w:proofErr w:type="spellEnd"/>
            <w:r>
              <w:rPr>
                <w:sz w:val="18"/>
                <w:szCs w:val="18"/>
              </w:rPr>
              <w:t>&gt;</w:t>
            </w:r>
          </w:p>
        </w:tc>
      </w:tr>
      <w:tr w:rsidR="00175A94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175A94" w:rsidRDefault="00175A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0C6B76" w:rsidRPr="000C6B76" w:rsidRDefault="000C6B76">
      <w:pPr>
        <w:pStyle w:val="Normal0"/>
        <w:rPr>
          <w:b/>
          <w:bCs/>
          <w:sz w:val="20"/>
          <w:szCs w:val="20"/>
        </w:rPr>
      </w:pPr>
      <w:r w:rsidRPr="000C6B76">
        <w:rPr>
          <w:b/>
          <w:bCs/>
          <w:sz w:val="20"/>
          <w:szCs w:val="20"/>
        </w:rPr>
        <w:t>Body Mass Index (BMI)</w:t>
      </w:r>
    </w:p>
    <w:p w:rsidR="000C6B76" w:rsidRPr="000C6B76" w:rsidRDefault="000C6B76">
      <w:pPr>
        <w:pStyle w:val="Normal0"/>
        <w:rPr>
          <w:b/>
          <w:bCs/>
          <w:sz w:val="16"/>
          <w:szCs w:val="16"/>
        </w:rPr>
      </w:pPr>
      <w:r w:rsidRPr="000C6B76">
        <w:rPr>
          <w:b/>
          <w:bCs/>
          <w:sz w:val="16"/>
          <w:szCs w:val="16"/>
        </w:rPr>
        <w:t>Height:</w:t>
      </w:r>
      <w:r w:rsidRPr="000C6B76">
        <w:rPr>
          <w:b/>
          <w:bCs/>
          <w:sz w:val="16"/>
          <w:szCs w:val="16"/>
        </w:rPr>
        <w:tab/>
      </w:r>
      <w:r w:rsidRPr="000C6B76">
        <w:rPr>
          <w:b/>
          <w:bCs/>
          <w:sz w:val="16"/>
          <w:szCs w:val="16"/>
        </w:rPr>
        <w:tab/>
      </w:r>
      <w:r w:rsidRPr="000C6B76">
        <w:rPr>
          <w:b/>
          <w:bCs/>
          <w:sz w:val="16"/>
          <w:szCs w:val="16"/>
        </w:rPr>
        <w:tab/>
        <w:t>Weight:</w:t>
      </w:r>
      <w:r w:rsidRPr="000C6B76">
        <w:rPr>
          <w:b/>
          <w:bCs/>
          <w:sz w:val="16"/>
          <w:szCs w:val="16"/>
        </w:rPr>
        <w:tab/>
      </w:r>
      <w:r w:rsidRPr="000C6B76">
        <w:rPr>
          <w:b/>
          <w:bCs/>
          <w:sz w:val="16"/>
          <w:szCs w:val="16"/>
        </w:rPr>
        <w:tab/>
      </w:r>
      <w:r w:rsidRPr="000C6B76">
        <w:rPr>
          <w:b/>
          <w:bCs/>
          <w:sz w:val="16"/>
          <w:szCs w:val="16"/>
        </w:rPr>
        <w:tab/>
        <w:t>BMI:</w:t>
      </w:r>
    </w:p>
    <w:p w:rsidR="000C6B76" w:rsidRDefault="000C6B76">
      <w:pPr>
        <w:pStyle w:val="Normal0"/>
        <w:rPr>
          <w:sz w:val="16"/>
          <w:szCs w:val="16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360"/>
      </w:tblGrid>
      <w:tr w:rsidR="0082236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Past Medical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History  </w:t>
            </w:r>
            <w:r>
              <w:rPr>
                <w:i/>
                <w:iCs/>
                <w:sz w:val="16"/>
                <w:szCs w:val="16"/>
              </w:rPr>
              <w:t>Please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provide information that will contribute to determining the priority assigned to the client.  Please note all current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medications, relevant allergies and immunisations</w:t>
            </w:r>
          </w:p>
          <w:p w:rsidR="00AC4F76" w:rsidRDefault="0082236D" w:rsidP="009D3D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&lt;</w:t>
            </w:r>
            <w:proofErr w:type="spellStart"/>
            <w:r>
              <w:rPr>
                <w:sz w:val="18"/>
                <w:szCs w:val="18"/>
              </w:rPr>
              <w:t>SelectedPMH</w:t>
            </w:r>
            <w:proofErr w:type="spellEnd"/>
            <w:r>
              <w:rPr>
                <w:sz w:val="18"/>
                <w:szCs w:val="18"/>
              </w:rPr>
              <w:t>&gt;</w:t>
            </w:r>
          </w:p>
        </w:tc>
      </w:tr>
    </w:tbl>
    <w:p w:rsidR="0082236D" w:rsidRDefault="0082236D">
      <w:pPr>
        <w:pStyle w:val="Normal0"/>
        <w:rPr>
          <w:sz w:val="16"/>
          <w:szCs w:val="16"/>
        </w:rPr>
      </w:pPr>
    </w:p>
    <w:p w:rsidR="00175A94" w:rsidRDefault="00175A94">
      <w:pPr>
        <w:pStyle w:val="Normal0"/>
        <w:rPr>
          <w:b/>
          <w:bCs/>
          <w:color w:val="0000FF"/>
          <w:sz w:val="22"/>
          <w:szCs w:val="22"/>
        </w:rPr>
      </w:pPr>
    </w:p>
    <w:p w:rsidR="0082236D" w:rsidRDefault="0082236D">
      <w:pPr>
        <w:pStyle w:val="Normal0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>Referring Clinic Details: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5190"/>
        <w:gridCol w:w="4170"/>
      </w:tblGrid>
      <w:tr w:rsidR="0082236D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Referring Doctor Name: </w:t>
            </w:r>
            <w:r>
              <w:rPr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color w:val="000000"/>
                <w:sz w:val="18"/>
                <w:szCs w:val="18"/>
              </w:rPr>
              <w:t>DrName</w:t>
            </w:r>
            <w:proofErr w:type="spellEnd"/>
            <w:r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Provider No.: </w:t>
            </w:r>
            <w:r>
              <w:rPr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color w:val="000000"/>
                <w:sz w:val="18"/>
                <w:szCs w:val="18"/>
              </w:rPr>
              <w:t>DrProviderNo</w:t>
            </w:r>
            <w:proofErr w:type="spellEnd"/>
            <w:r>
              <w:rPr>
                <w:color w:val="000000"/>
                <w:sz w:val="18"/>
                <w:szCs w:val="18"/>
              </w:rPr>
              <w:t>&gt;</w:t>
            </w:r>
          </w:p>
        </w:tc>
      </w:tr>
      <w:tr w:rsidR="0082236D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Surgery Name: </w:t>
            </w:r>
            <w:r>
              <w:rPr>
                <w:color w:val="000000"/>
                <w:sz w:val="18"/>
                <w:szCs w:val="18"/>
              </w:rPr>
              <w:t>&lt;Practice&gt;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Contact no.: </w:t>
            </w:r>
            <w:r>
              <w:rPr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color w:val="000000"/>
                <w:sz w:val="18"/>
                <w:szCs w:val="18"/>
              </w:rPr>
              <w:t>UsrPhone</w:t>
            </w:r>
            <w:proofErr w:type="spellEnd"/>
            <w:r>
              <w:rPr>
                <w:color w:val="000000"/>
                <w:sz w:val="18"/>
                <w:szCs w:val="18"/>
              </w:rPr>
              <w:t>&gt;</w:t>
            </w:r>
          </w:p>
        </w:tc>
      </w:tr>
      <w:tr w:rsidR="0082236D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Address: </w:t>
            </w:r>
            <w:r>
              <w:rPr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color w:val="000000"/>
                <w:sz w:val="18"/>
                <w:szCs w:val="18"/>
              </w:rPr>
              <w:t>UsrAddress</w:t>
            </w:r>
            <w:proofErr w:type="spellEnd"/>
            <w:r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236D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82236D" w:rsidRDefault="0082236D">
            <w:pPr>
              <w:pStyle w:val="Normal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Date: </w:t>
            </w:r>
            <w:r>
              <w:rPr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color w:val="000000"/>
                <w:sz w:val="18"/>
                <w:szCs w:val="18"/>
              </w:rPr>
              <w:t>TodaysDate</w:t>
            </w:r>
            <w:proofErr w:type="spellEnd"/>
            <w:r>
              <w:rPr>
                <w:color w:val="000000"/>
                <w:sz w:val="18"/>
                <w:szCs w:val="18"/>
              </w:rPr>
              <w:t>&gt;</w:t>
            </w:r>
          </w:p>
        </w:tc>
      </w:tr>
    </w:tbl>
    <w:p w:rsidR="00791F93" w:rsidRDefault="00791F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center"/>
        <w:rPr>
          <w:b/>
          <w:bCs/>
          <w:color w:val="FF0000"/>
          <w:sz w:val="18"/>
          <w:szCs w:val="18"/>
        </w:rPr>
      </w:pPr>
    </w:p>
    <w:p w:rsidR="0082236D" w:rsidRDefault="0082236D" w:rsidP="00EF6F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center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Please ensure all fields have been completed, sign &amp; date the form then fax to WCH Administration Hub on 8161 6246</w:t>
      </w:r>
    </w:p>
    <w:sectPr w:rsidR="00822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6" w:h="15817"/>
      <w:pgMar w:top="567" w:right="1417" w:bottom="56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893" w:rsidRDefault="00465893">
      <w:r>
        <w:separator/>
      </w:r>
    </w:p>
  </w:endnote>
  <w:endnote w:type="continuationSeparator" w:id="0">
    <w:p w:rsidR="00465893" w:rsidRDefault="0046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B1" w:rsidRDefault="00393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92"/>
      <w:gridCol w:w="2176"/>
      <w:gridCol w:w="439"/>
      <w:gridCol w:w="72"/>
      <w:gridCol w:w="988"/>
      <w:gridCol w:w="301"/>
      <w:gridCol w:w="720"/>
      <w:gridCol w:w="1333"/>
      <w:gridCol w:w="467"/>
      <w:gridCol w:w="185"/>
      <w:gridCol w:w="489"/>
      <w:gridCol w:w="1846"/>
    </w:tblGrid>
    <w:tr w:rsidR="0082236D">
      <w:tc>
        <w:tcPr>
          <w:tcW w:w="10908" w:type="dxa"/>
          <w:gridSpan w:val="12"/>
          <w:tcBorders>
            <w:top w:val="nil"/>
            <w:left w:val="nil"/>
            <w:bottom w:val="nil"/>
            <w:right w:val="nil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WCH Office Use </w:t>
          </w:r>
        </w:p>
      </w:tc>
    </w:tr>
    <w:tr w:rsidR="0082236D">
      <w:tc>
        <w:tcPr>
          <w:tcW w:w="18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UR NO:</w:t>
          </w:r>
        </w:p>
      </w:tc>
      <w:tc>
        <w:tcPr>
          <w:tcW w:w="268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</w:p>
      </w:tc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CLINIC</w:t>
          </w:r>
        </w:p>
      </w:tc>
      <w:tc>
        <w:tcPr>
          <w:tcW w:w="5341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</w:p>
      </w:tc>
    </w:tr>
    <w:tr w:rsidR="0082236D">
      <w:tc>
        <w:tcPr>
          <w:tcW w:w="18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CONSULTANT</w:t>
          </w:r>
        </w:p>
      </w:tc>
      <w:tc>
        <w:tcPr>
          <w:tcW w:w="3976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DATE </w:t>
          </w:r>
        </w:p>
      </w:tc>
      <w:tc>
        <w:tcPr>
          <w:tcW w:w="18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</w:p>
      </w:tc>
      <w:tc>
        <w:tcPr>
          <w:tcW w:w="67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TIME</w:t>
          </w: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</w:p>
      </w:tc>
    </w:tr>
    <w:tr w:rsidR="0082236D">
      <w:tc>
        <w:tcPr>
          <w:tcW w:w="18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TRIAGE CATEGORY</w:t>
          </w:r>
        </w:p>
      </w:tc>
      <w:tc>
        <w:tcPr>
          <w:tcW w:w="21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</w:p>
      </w:tc>
      <w:tc>
        <w:tcPr>
          <w:tcW w:w="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BY</w:t>
          </w:r>
        </w:p>
      </w:tc>
      <w:tc>
        <w:tcPr>
          <w:tcW w:w="341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</w:p>
      </w:tc>
      <w:tc>
        <w:tcPr>
          <w:tcW w:w="6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DATE</w:t>
          </w:r>
        </w:p>
      </w:tc>
      <w:tc>
        <w:tcPr>
          <w:tcW w:w="233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236D" w:rsidRDefault="0082236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20"/>
            <w:rPr>
              <w:b/>
              <w:bCs/>
              <w:sz w:val="14"/>
              <w:szCs w:val="14"/>
            </w:rPr>
          </w:pPr>
        </w:p>
      </w:tc>
    </w:tr>
  </w:tbl>
  <w:p w:rsidR="0082236D" w:rsidRDefault="0082236D"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right"/>
      <w:rPr>
        <w:sz w:val="16"/>
        <w:szCs w:val="16"/>
      </w:rPr>
    </w:pPr>
  </w:p>
  <w:p w:rsidR="0082236D" w:rsidRDefault="0082236D"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right"/>
      <w:rPr>
        <w:sz w:val="14"/>
        <w:szCs w:val="14"/>
      </w:rPr>
    </w:pPr>
    <w:r>
      <w:rPr>
        <w:sz w:val="14"/>
        <w:szCs w:val="14"/>
      </w:rPr>
      <w:t xml:space="preserve">Last Updated: </w:t>
    </w:r>
    <w:r w:rsidR="00393DB1">
      <w:rPr>
        <w:sz w:val="14"/>
        <w:szCs w:val="14"/>
      </w:rPr>
      <w:t>07/06/2021</w:t>
    </w:r>
  </w:p>
  <w:p w:rsidR="0082236D" w:rsidRDefault="0082236D">
    <w:pPr>
      <w:pStyle w:val="Normal0"/>
      <w:rPr>
        <w:sz w:val="14"/>
        <w:szCs w:val="14"/>
      </w:rPr>
    </w:pPr>
    <w:r>
      <w:rPr>
        <w:sz w:val="14"/>
        <w:szCs w:val="14"/>
      </w:rPr>
      <w:t>Adapted by the Adelaide PHN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B1" w:rsidRDefault="00393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893" w:rsidRDefault="00465893">
      <w:r>
        <w:separator/>
      </w:r>
    </w:p>
  </w:footnote>
  <w:footnote w:type="continuationSeparator" w:id="0">
    <w:p w:rsidR="00465893" w:rsidRDefault="0046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B1" w:rsidRDefault="00393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B1" w:rsidRDefault="00393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B1" w:rsidRDefault="00393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76"/>
    <w:rsid w:val="000C08FE"/>
    <w:rsid w:val="000C6B76"/>
    <w:rsid w:val="000D34A3"/>
    <w:rsid w:val="00175A94"/>
    <w:rsid w:val="001E2A24"/>
    <w:rsid w:val="002B65A2"/>
    <w:rsid w:val="002F7D5D"/>
    <w:rsid w:val="00300AE2"/>
    <w:rsid w:val="00393DB1"/>
    <w:rsid w:val="00465893"/>
    <w:rsid w:val="005036F3"/>
    <w:rsid w:val="00514E3D"/>
    <w:rsid w:val="005D5D5B"/>
    <w:rsid w:val="00670388"/>
    <w:rsid w:val="00751A45"/>
    <w:rsid w:val="00785ED8"/>
    <w:rsid w:val="00791F93"/>
    <w:rsid w:val="0082236D"/>
    <w:rsid w:val="009D3D91"/>
    <w:rsid w:val="00A93949"/>
    <w:rsid w:val="00AC4F76"/>
    <w:rsid w:val="00AE2812"/>
    <w:rsid w:val="00B7228A"/>
    <w:rsid w:val="00D0289A"/>
    <w:rsid w:val="00D07D11"/>
    <w:rsid w:val="00D54481"/>
    <w:rsid w:val="00EF6F58"/>
    <w:rsid w:val="00F013A6"/>
    <w:rsid w:val="00F7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5422E3D-DF1A-4B8C-B7C9-91331C1B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28A"/>
    <w:rPr>
      <w:rFonts w:cs="Times New Roman"/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228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228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228A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2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4F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4F7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wchn.sa.gov.au/downloads/WCH/professionals/referral-guidelines/Gynaecology-Referral-Guidelines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WCH Gynaecology Outpatient Referral Form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WCH Gynaecology Outpatient Referral Form</dc:title>
  <dc:subject/>
  <dc:creator>Brown, Kerrie-Ann (Health)</dc:creator>
  <cp:keywords/>
  <dc:description/>
  <cp:lastModifiedBy>Christie, Paul</cp:lastModifiedBy>
  <cp:revision>3</cp:revision>
  <cp:lastPrinted>2021-05-26T05:08:00Z</cp:lastPrinted>
  <dcterms:created xsi:type="dcterms:W3CDTF">2021-08-16T21:52:00Z</dcterms:created>
  <dcterms:modified xsi:type="dcterms:W3CDTF">2021-08-17T00:47:00Z</dcterms:modified>
</cp:coreProperties>
</file>